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32"/>
          <w:szCs w:val="32"/>
          <w:lang w:val="uk-UA"/>
        </w:rPr>
      </w:pPr>
      <w:r w:rsidRPr="0052616F">
        <w:rPr>
          <w:rFonts w:ascii="Verdana" w:hAnsi="Verdana"/>
          <w:color w:val="4D4D4D"/>
          <w:sz w:val="32"/>
          <w:szCs w:val="32"/>
        </w:rPr>
        <w:t>ЗАКОН</w:t>
      </w:r>
      <w:r w:rsidRPr="0052616F">
        <w:rPr>
          <w:rFonts w:ascii="Verdana" w:hAnsi="Verdana"/>
          <w:color w:val="4D4D4D"/>
          <w:sz w:val="32"/>
          <w:szCs w:val="32"/>
          <w:lang w:val="uk-UA"/>
        </w:rPr>
        <w:t xml:space="preserve"> </w:t>
      </w:r>
      <w:r w:rsidRPr="0052616F">
        <w:rPr>
          <w:rFonts w:ascii="Verdana" w:hAnsi="Verdana"/>
          <w:color w:val="4D4D4D"/>
          <w:sz w:val="32"/>
          <w:szCs w:val="32"/>
        </w:rPr>
        <w:t>О ЗАЛОГЕ</w:t>
      </w:r>
    </w:p>
    <w:p w:rsidR="0052616F" w:rsidRP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24"/>
          <w:szCs w:val="24"/>
          <w:lang w:val="uk-UA"/>
        </w:rPr>
      </w:pPr>
      <w:proofErr w:type="gramStart"/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(в ред. Федеральных законов от 26.07.2006 N 129-ФЗ,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19.07.2007 N 197-ФЗ, от 30.12.2008 N 306-ФЗ,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06.12.2011 N 405-ФЗ,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с изм., внесенными Федеральными законами от 16.07.1998 N 102-ФЗ,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02.10.2012 N 166-ФЗ)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proofErr w:type="gramEnd"/>
    </w:p>
    <w:p w:rsidR="001C6644" w:rsidRPr="006F22BD" w:rsidRDefault="00144D36" w:rsidP="00144D36">
      <w:pPr>
        <w:pStyle w:val="2"/>
        <w:shd w:val="clear" w:color="auto" w:fill="FFFFFF"/>
        <w:spacing w:line="244" w:lineRule="atLeast"/>
      </w:pPr>
      <w:proofErr w:type="spellStart"/>
      <w:r w:rsidRPr="00144D36">
        <w:rPr>
          <w:rFonts w:ascii="Verdana" w:hAnsi="Verdana"/>
          <w:color w:val="FF0000"/>
          <w:sz w:val="28"/>
          <w:szCs w:val="28"/>
          <w:shd w:val="clear" w:color="auto" w:fill="FFFFFF"/>
        </w:rPr>
        <w:t>Статья</w:t>
      </w:r>
      <w:proofErr w:type="spellEnd"/>
      <w:r w:rsidRPr="00144D36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20. Право </w:t>
      </w:r>
      <w:proofErr w:type="spellStart"/>
      <w:r w:rsidRPr="00144D36">
        <w:rPr>
          <w:rFonts w:ascii="Verdana" w:hAnsi="Verdana"/>
          <w:color w:val="FF0000"/>
          <w:sz w:val="28"/>
          <w:szCs w:val="28"/>
          <w:shd w:val="clear" w:color="auto" w:fill="FFFFFF"/>
        </w:rPr>
        <w:t>распоряжения</w:t>
      </w:r>
      <w:proofErr w:type="spellEnd"/>
      <w:r w:rsidRPr="00144D36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44D36">
        <w:rPr>
          <w:rFonts w:ascii="Verdana" w:hAnsi="Verdana"/>
          <w:color w:val="FF0000"/>
          <w:sz w:val="28"/>
          <w:szCs w:val="28"/>
          <w:shd w:val="clear" w:color="auto" w:fill="FFFFFF"/>
        </w:rPr>
        <w:t>заложенным</w:t>
      </w:r>
      <w:proofErr w:type="spellEnd"/>
      <w:r w:rsidRPr="00144D36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44D36">
        <w:rPr>
          <w:rFonts w:ascii="Verdana" w:hAnsi="Verdana"/>
          <w:color w:val="FF0000"/>
          <w:sz w:val="28"/>
          <w:szCs w:val="28"/>
          <w:shd w:val="clear" w:color="auto" w:fill="FFFFFF"/>
        </w:rPr>
        <w:t>имуществом</w:t>
      </w:r>
      <w:proofErr w:type="spellEnd"/>
      <w:r w:rsidRPr="00144D36">
        <w:rPr>
          <w:rStyle w:val="apple-converted-space"/>
          <w:rFonts w:ascii="Verdana" w:hAnsi="Verdana"/>
          <w:color w:val="FF0000"/>
          <w:sz w:val="28"/>
          <w:szCs w:val="28"/>
          <w:shd w:val="clear" w:color="auto" w:fill="FFFFFF"/>
        </w:rPr>
        <w:t> </w:t>
      </w:r>
      <w:r w:rsidRPr="00144D36">
        <w:rPr>
          <w:rFonts w:ascii="Verdana" w:hAnsi="Verdana"/>
          <w:color w:val="FF0000"/>
          <w:sz w:val="28"/>
          <w:szCs w:val="28"/>
        </w:rPr>
        <w:br/>
      </w:r>
      <w:r>
        <w:rPr>
          <w:rFonts w:ascii="Verdana" w:hAnsi="Verdana"/>
          <w:color w:val="4D4D4D"/>
          <w:sz w:val="18"/>
          <w:szCs w:val="18"/>
        </w:rPr>
        <w:br/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Залогодатель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сохраняет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право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распоряжения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заложенным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имуществом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если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иное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не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предусмотрено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законом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договором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При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этом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переход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права на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заложенное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имущество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возможен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только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 переходом к новому </w:t>
      </w:r>
      <w:bookmarkStart w:id="0" w:name="_GoBack"/>
      <w:bookmarkEnd w:id="0"/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залогодателю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основного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долга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обеспеченного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</w:p>
    <w:sectPr w:rsidR="001C6644" w:rsidRPr="006F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025BD5"/>
    <w:rsid w:val="00144D36"/>
    <w:rsid w:val="00170A4E"/>
    <w:rsid w:val="001758E0"/>
    <w:rsid w:val="001C6644"/>
    <w:rsid w:val="002966DC"/>
    <w:rsid w:val="00346B88"/>
    <w:rsid w:val="003E5078"/>
    <w:rsid w:val="003F05FB"/>
    <w:rsid w:val="0052616F"/>
    <w:rsid w:val="006F22BD"/>
    <w:rsid w:val="00725C70"/>
    <w:rsid w:val="00B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2015-03-27T15:04:00Z</dcterms:created>
  <dcterms:modified xsi:type="dcterms:W3CDTF">2015-03-27T15:04:00Z</dcterms:modified>
</cp:coreProperties>
</file>